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厦门金龙旅行车有限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公司车间一线人力资源代招服务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项目公开招标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账户名称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必须拥有独立法人资格，具备独立承担民事责任的能力，并能够提供附有统一社会信用代码的营业执照复印件。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必须持有人力资源服务许可证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投标人的详细介绍资料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内容应涵盖但不限于公司规模、主要客户群、所获荣誉、奖项等信息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无失信记录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仅限单一实体进行投标，不接受任何形式的联合体参与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我司在此郑重声明与承诺：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供应商名称(盖章)：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7"/>
                <w:rFonts w:hint="default"/>
              </w:rPr>
              <w:t>法定代表人签字：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报名日期：</w:t>
            </w:r>
            <w:r>
              <w:rPr>
                <w:rStyle w:val="7"/>
                <w:rFonts w:hint="default"/>
                <w:highlight w:val="yellow"/>
              </w:rPr>
              <w:t>20XX年XX月XX日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附件清单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spacing w:beforeLines="50"/>
        <w:ind w:left="-840" w:leftChars="-400"/>
        <w:jc w:val="left"/>
        <w:textAlignment w:val="center"/>
      </w:pPr>
      <w:r>
        <w:rPr>
          <w:rFonts w:hint="eastAsia" w:ascii="仿宋" w:hAnsi="仿宋" w:eastAsia="仿宋" w:cs="仿宋"/>
          <w:i/>
          <w:iCs/>
          <w:color w:val="000000"/>
          <w:kern w:val="0"/>
          <w:sz w:val="24"/>
        </w:rPr>
        <w:t>注：本报名表填写完整加盖企业公章后扫描成电子版，与报名材料一同提交。此外，</w:t>
      </w:r>
      <w:bookmarkStart w:id="0" w:name="_GoBack"/>
      <w:r>
        <w:rPr>
          <w:rFonts w:hint="eastAsia" w:ascii="仿宋" w:hAnsi="仿宋" w:eastAsia="仿宋" w:cs="仿宋"/>
          <w:i/>
          <w:iCs/>
          <w:color w:val="0000FF"/>
          <w:kern w:val="0"/>
          <w:sz w:val="24"/>
        </w:rPr>
        <w:t>请同步提交一份Word版本</w:t>
      </w:r>
      <w:bookmarkEnd w:id="0"/>
      <w:r>
        <w:rPr>
          <w:rFonts w:hint="eastAsia" w:ascii="仿宋" w:hAnsi="仿宋" w:eastAsia="仿宋" w:cs="仿宋"/>
          <w:i/>
          <w:iCs/>
          <w:color w:val="000000"/>
          <w:kern w:val="0"/>
          <w:sz w:val="24"/>
        </w:rPr>
        <w:t>。</w:t>
      </w:r>
    </w:p>
    <w:sectPr>
      <w:headerReference r:id="rId3" w:type="default"/>
      <w:pgSz w:w="11906" w:h="16838"/>
      <w:pgMar w:top="283" w:right="1066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35AC66EE"/>
    <w:rsid w:val="00217EF9"/>
    <w:rsid w:val="002E748F"/>
    <w:rsid w:val="00637F0B"/>
    <w:rsid w:val="050F444F"/>
    <w:rsid w:val="072B7208"/>
    <w:rsid w:val="0C8E1FB5"/>
    <w:rsid w:val="0F486D1A"/>
    <w:rsid w:val="10F62EFA"/>
    <w:rsid w:val="2027608D"/>
    <w:rsid w:val="2D8B21A2"/>
    <w:rsid w:val="35AC66EE"/>
    <w:rsid w:val="3EF50630"/>
    <w:rsid w:val="3F543385"/>
    <w:rsid w:val="58B32187"/>
    <w:rsid w:val="64EA6406"/>
    <w:rsid w:val="688F4432"/>
    <w:rsid w:val="751C051E"/>
    <w:rsid w:val="7CF209A4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770</Words>
  <Characters>778</Characters>
  <Lines>9</Lines>
  <Paragraphs>2</Paragraphs>
  <TotalTime>2</TotalTime>
  <ScaleCrop>false</ScaleCrop>
  <LinksUpToDate>false</LinksUpToDate>
  <CharactersWithSpaces>922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2025-08-08T03:47:00Z</dcterms:created>
  <dc:creator>cbh</dc:creator>
  <cp:lastModifiedBy>一梦万年</cp:lastModifiedBy>
  <cp:lastPrinted>2025-07-09T10:31:00Z</cp:lastPrinted>
  <dcterms:modified xsi:type="dcterms:W3CDTF">2025-08-28T11:59:26Z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FB90D1C13A0C431FBB94A4BB07066A80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