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2317"/>
        <w:gridCol w:w="4058"/>
        <w:gridCol w:w="855"/>
        <w:gridCol w:w="2160"/>
      </w:tblGrid>
      <w:tr w:rsidR="008277DE">
        <w:trPr>
          <w:trHeight w:val="559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 w:rsidR="008277DE" w:rsidRPr="00493C8A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93C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厦门金龙旅行车有限公司</w:t>
            </w:r>
            <w:r w:rsidR="004E125E" w:rsidRPr="004E125E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三个纯电车型的EPD</w:t>
            </w:r>
            <w:r w:rsidR="0019219D" w:rsidRPr="004E125E">
              <w:rPr>
                <w:rFonts w:ascii="Arial" w:hAnsi="Arial" w:cs="Arial" w:hint="eastAsia"/>
                <w:b/>
                <w:sz w:val="30"/>
                <w:szCs w:val="30"/>
              </w:rPr>
              <w:t>项目</w:t>
            </w:r>
            <w:r w:rsidRPr="004E12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公开招标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493C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报名表</w:t>
            </w: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供应商基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本信息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投标人名称</w:t>
            </w: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招标联系方式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银行账户信息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（账户信息用于退还投标保证金，请确保账户信息准确无误）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账户名称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资质要求审查表</w:t>
            </w: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说明（或证明文件索引）</w:t>
            </w: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Pr="004E125E" w:rsidRDefault="00303FF0" w:rsidP="006D3F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4E125E" w:rsidRDefault="004E125E" w:rsidP="00774585">
            <w:pPr>
              <w:tabs>
                <w:tab w:val="left" w:pos="312"/>
              </w:tabs>
              <w:spacing w:beforeLines="50"/>
              <w:rPr>
                <w:rFonts w:ascii="仿宋" w:eastAsia="仿宋" w:hAnsi="仿宋" w:cs="宋体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sz w:val="24"/>
              </w:rPr>
              <w:t>供应商必须是在中华人民共和国注册的独立法人，并具有独立承担民事责任的能力资格，具有独立订立合同的权利，有执行合同能力。注册资金，不得少于人民币</w:t>
            </w:r>
            <w:r w:rsidRPr="004E125E">
              <w:rPr>
                <w:rFonts w:ascii="仿宋" w:eastAsia="仿宋" w:hAnsi="仿宋"/>
                <w:sz w:val="24"/>
              </w:rPr>
              <w:t>300</w:t>
            </w:r>
            <w:r w:rsidRPr="004E125E">
              <w:rPr>
                <w:rFonts w:ascii="仿宋" w:eastAsia="仿宋" w:hAnsi="仿宋" w:hint="eastAsia"/>
                <w:sz w:val="24"/>
              </w:rPr>
              <w:t>万元或等额外币，注册成立3年以上。（截止投标之日）。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 w:rsidTr="004E125E">
        <w:trPr>
          <w:trHeight w:val="613"/>
        </w:trPr>
        <w:tc>
          <w:tcPr>
            <w:tcW w:w="750" w:type="dxa"/>
            <w:shd w:val="clear" w:color="auto" w:fill="auto"/>
            <w:vAlign w:val="center"/>
          </w:tcPr>
          <w:p w:rsidR="008277DE" w:rsidRPr="004E125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4E125E" w:rsidRDefault="004E125E" w:rsidP="004E125E">
            <w:pPr>
              <w:tabs>
                <w:tab w:val="left" w:pos="312"/>
              </w:tabs>
              <w:spacing w:beforeLines="50"/>
              <w:rPr>
                <w:rFonts w:ascii="仿宋" w:eastAsia="仿宋" w:hAnsi="仿宋" w:cs="宋体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sz w:val="24"/>
              </w:rPr>
              <w:t>企业未被处于责令停业、投标资格被取消或者财产被接管、冻结和破产状态；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sz w:val="24"/>
              </w:rPr>
              <w:t>在近3年内不存在骗取中标、严重违约及因自身的原因而使任何合同被解除的情形；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sz w:val="24"/>
              </w:rPr>
              <w:t>没有被工商行政管理机关在“国家企业信用信息公示系统”（www.gsxt.gov.cn）列入严重违法失信企业名单；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sz w:val="24"/>
              </w:rPr>
              <w:t>供应商具有企业独立法人资格，具有合法有效的营业执照，或者由总公司授权分公司全权参与此次项目投标、签署合同</w:t>
            </w:r>
            <w:r w:rsidRPr="004E125E">
              <w:rPr>
                <w:rFonts w:ascii="仿宋" w:eastAsia="仿宋" w:hAnsi="仿宋" w:hint="eastAsia"/>
                <w:sz w:val="24"/>
              </w:rPr>
              <w:lastRenderedPageBreak/>
              <w:t>并承担分公司开展业务的法律责任，且不得违反国家限制经营、特许以及法律行政法规禁止经营的规定。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sz w:val="24"/>
              </w:rPr>
              <w:t>供应商不应与其他汽车制造商企业，有投资、直接或间接持股等商业合作关系。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color w:val="000000" w:themeColor="text1"/>
                <w:sz w:val="24"/>
              </w:rPr>
              <w:t>本项目不接受任何形式的转包行为（样品物流除外），同属于一家集团公司的子公司之间转包除外。(提供关系证明) 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color w:val="000000" w:themeColor="text1"/>
                <w:sz w:val="24"/>
              </w:rPr>
              <w:t>供应商提供的方案中，必须具有国内1个或以上整车制造企业的国际EPD项目经验，</w:t>
            </w:r>
            <w:r w:rsidRPr="004E125E">
              <w:rPr>
                <w:rFonts w:ascii="仿宋" w:eastAsia="仿宋" w:hAnsi="仿宋" w:hint="eastAsia"/>
                <w:sz w:val="24"/>
              </w:rPr>
              <w:t>并提供商务合同等证明，合同签署日期至少为本次开标日期一个周前（正在履约或已完成履约的均认可）。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sz w:val="24"/>
              </w:rPr>
              <w:t>具有独立法人资格，具备申请国际EPD体系</w:t>
            </w:r>
            <w:r w:rsidRPr="004E125E">
              <w:rPr>
                <w:rFonts w:ascii="宋体" w:eastAsia="仿宋" w:hAnsi="宋体" w:hint="eastAsia"/>
                <w:sz w:val="24"/>
                <w:vertAlign w:val="superscript"/>
              </w:rPr>
              <w:t>®</w:t>
            </w:r>
            <w:r w:rsidRPr="004E125E">
              <w:rPr>
                <w:rFonts w:ascii="仿宋" w:eastAsia="仿宋" w:hAnsi="仿宋" w:hint="eastAsia"/>
                <w:sz w:val="24"/>
              </w:rPr>
              <w:t>证书的能力；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sz w:val="24"/>
              </w:rPr>
              <w:t>具有已完成的汽车产品LCA项目经验，近3年内至少完成1个国际EPD体系</w:t>
            </w:r>
            <w:r w:rsidRPr="004E125E">
              <w:rPr>
                <w:rFonts w:ascii="宋体" w:eastAsia="仿宋" w:hAnsi="宋体" w:hint="eastAsia"/>
                <w:sz w:val="24"/>
                <w:vertAlign w:val="superscript"/>
              </w:rPr>
              <w:t>®</w:t>
            </w:r>
            <w:r w:rsidRPr="004E125E">
              <w:rPr>
                <w:rFonts w:ascii="仿宋" w:eastAsia="仿宋" w:hAnsi="仿宋" w:hint="eastAsia"/>
                <w:sz w:val="24"/>
              </w:rPr>
              <w:t>汽车行业EPD项目案例；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sz w:val="24"/>
              </w:rPr>
              <w:t>有完成LCA分析计算所需的软件和数据库；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4E125E" w:rsidRDefault="004E125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hint="eastAsia"/>
                <w:sz w:val="24"/>
              </w:rPr>
              <w:t>具备“LCA专家团队”（团队规模至少3人）。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4E125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法定代表人授权文件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4E125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投标人的详细介绍资料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Pr="004E125E" w:rsidRDefault="004E1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4E125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近3年内在企业经营活动中无重大违法行为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Pr="004E125E" w:rsidRDefault="004E125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4E125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仅限单一实体进行投标，不接受任何形式的联合体参与</w:t>
            </w:r>
            <w:r w:rsidR="0019219D" w:rsidRPr="004E125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 w:rsidR="0019219D" w:rsidRPr="004E125E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不允许转包或分包。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Default="004E125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19219D" w:rsidRDefault="004E12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Default="004E125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19219D" w:rsidRDefault="004E12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Default="004E125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19219D" w:rsidRDefault="004E12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Default="004E125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19219D" w:rsidRDefault="004E12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Default="004E125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19219D" w:rsidRDefault="004E12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Default="004E125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19219D" w:rsidRDefault="004E12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Default="004E125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19219D" w:rsidRDefault="004E12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Default="004E125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19219D" w:rsidRDefault="004E12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Default="004E125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19219D" w:rsidRDefault="004E12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E125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4E125E" w:rsidRDefault="004E125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4E125E" w:rsidRPr="0019219D" w:rsidRDefault="004E125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4E125E" w:rsidRDefault="004E125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声明与承诺</w:t>
            </w:r>
          </w:p>
        </w:tc>
      </w:tr>
      <w:tr w:rsidR="008277DE">
        <w:trPr>
          <w:trHeight w:val="6146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我司在此郑重声明与承诺：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我司同意招标方保留对报名信息和材料进行核实和澄清的权利。如招标方要求补充材料或说明，我司将积极配合并在规定时间内提供。</w:t>
            </w:r>
          </w:p>
          <w:p w:rsidR="008277DE" w:rsidRDefault="008277DE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font51"/>
                <w:rFonts w:hint="default"/>
              </w:rPr>
              <w:t>供应商名称(盖章)：</w:t>
            </w: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Style w:val="font51"/>
                <w:rFonts w:hint="default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font51"/>
                <w:rFonts w:hint="default"/>
              </w:rPr>
              <w:t>法定代表人签字：</w:t>
            </w: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font51"/>
                <w:rFonts w:hint="default"/>
              </w:rPr>
              <w:t>报名日期：20XX年XX月XX日</w:t>
            </w:r>
          </w:p>
          <w:p w:rsidR="008277DE" w:rsidRDefault="008277DE">
            <w:pPr>
              <w:widowControl/>
              <w:jc w:val="left"/>
              <w:textAlignment w:val="center"/>
              <w:rPr>
                <w:rStyle w:val="font51"/>
                <w:rFonts w:hint="default"/>
              </w:rPr>
            </w:pPr>
          </w:p>
        </w:tc>
      </w:tr>
      <w:tr w:rsidR="008277DE">
        <w:trPr>
          <w:trHeight w:val="28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附件清单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(请列出随本报名表提交的所有附件材料名称及数量，以便核对；以下表格可自行增加行数）</w:t>
            </w: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277DE" w:rsidRPr="0072087C" w:rsidRDefault="0072087C" w:rsidP="0072087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注：本报名表填写完整加盖企业公章后扫描成电子版，与报名材料一同提交。此外，请同步提交一份Word版本。</w:t>
      </w:r>
    </w:p>
    <w:sectPr w:rsidR="008277DE" w:rsidRPr="0072087C" w:rsidSect="008277DE">
      <w:headerReference w:type="default" r:id="rId7"/>
      <w:pgSz w:w="11906" w:h="16838"/>
      <w:pgMar w:top="283" w:right="1800" w:bottom="1440" w:left="1800" w:header="283" w:footer="28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F9" w:rsidRDefault="00680AF9" w:rsidP="008277DE">
      <w:r>
        <w:separator/>
      </w:r>
    </w:p>
  </w:endnote>
  <w:endnote w:type="continuationSeparator" w:id="0">
    <w:p w:rsidR="00680AF9" w:rsidRDefault="00680AF9" w:rsidP="0082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F9" w:rsidRDefault="00680AF9" w:rsidP="008277DE">
      <w:r>
        <w:separator/>
      </w:r>
    </w:p>
  </w:footnote>
  <w:footnote w:type="continuationSeparator" w:id="0">
    <w:p w:rsidR="00680AF9" w:rsidRDefault="00680AF9" w:rsidP="0082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DE" w:rsidRDefault="00303FF0">
    <w:pPr>
      <w:pStyle w:val="a4"/>
    </w:pPr>
    <w:r>
      <w:rPr>
        <w:rFonts w:hint="eastAsia"/>
        <w:noProof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5F9336"/>
    <w:multiLevelType w:val="singleLevel"/>
    <w:tmpl w:val="935F93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E68F6E7"/>
    <w:multiLevelType w:val="singleLevel"/>
    <w:tmpl w:val="EE68F6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5AC66EE"/>
    <w:rsid w:val="00012BCA"/>
    <w:rsid w:val="000C4ACA"/>
    <w:rsid w:val="0019219D"/>
    <w:rsid w:val="0021400E"/>
    <w:rsid w:val="002926EE"/>
    <w:rsid w:val="002E34DC"/>
    <w:rsid w:val="00303FF0"/>
    <w:rsid w:val="003230F8"/>
    <w:rsid w:val="00376332"/>
    <w:rsid w:val="00414313"/>
    <w:rsid w:val="0048188F"/>
    <w:rsid w:val="00493C8A"/>
    <w:rsid w:val="004E125E"/>
    <w:rsid w:val="00501D9D"/>
    <w:rsid w:val="0059301D"/>
    <w:rsid w:val="00603DAF"/>
    <w:rsid w:val="00654F88"/>
    <w:rsid w:val="00680AF9"/>
    <w:rsid w:val="00697E33"/>
    <w:rsid w:val="006D3D89"/>
    <w:rsid w:val="006D3FB2"/>
    <w:rsid w:val="00705374"/>
    <w:rsid w:val="0072087C"/>
    <w:rsid w:val="00774585"/>
    <w:rsid w:val="007F6981"/>
    <w:rsid w:val="00802969"/>
    <w:rsid w:val="008277DE"/>
    <w:rsid w:val="008F0007"/>
    <w:rsid w:val="008F7C1D"/>
    <w:rsid w:val="009578F0"/>
    <w:rsid w:val="00A85265"/>
    <w:rsid w:val="00D06916"/>
    <w:rsid w:val="00E02CD4"/>
    <w:rsid w:val="00E100A3"/>
    <w:rsid w:val="00E70E8C"/>
    <w:rsid w:val="00EF4192"/>
    <w:rsid w:val="00FD2DA5"/>
    <w:rsid w:val="0C8E1FB5"/>
    <w:rsid w:val="0F486D1A"/>
    <w:rsid w:val="10F62EFA"/>
    <w:rsid w:val="2027608D"/>
    <w:rsid w:val="35AC66EE"/>
    <w:rsid w:val="3F543385"/>
    <w:rsid w:val="58B32187"/>
    <w:rsid w:val="64EA6406"/>
    <w:rsid w:val="688F4432"/>
    <w:rsid w:val="751C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77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277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8277DE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8F7C1D"/>
    <w:rPr>
      <w:sz w:val="18"/>
      <w:szCs w:val="18"/>
    </w:rPr>
  </w:style>
  <w:style w:type="character" w:customStyle="1" w:styleId="Char">
    <w:name w:val="批注框文本 Char"/>
    <w:basedOn w:val="a0"/>
    <w:link w:val="a5"/>
    <w:rsid w:val="008F7C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258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</dc:creator>
  <cp:lastModifiedBy>刘维文</cp:lastModifiedBy>
  <cp:revision>3</cp:revision>
  <cp:lastPrinted>2025-07-09T10:31:00Z</cp:lastPrinted>
  <dcterms:created xsi:type="dcterms:W3CDTF">2025-09-04T05:28:00Z</dcterms:created>
  <dcterms:modified xsi:type="dcterms:W3CDTF">2025-09-04T05:36:00Z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C7A77F653BF34E799E1FB1C1A462BD16_11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